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2E3C0F66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51278063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737548FA" w14:textId="26AF32A2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Sub Jefe Financiero: Luis Salvador López Félix</w:t>
      </w:r>
    </w:p>
    <w:p w14:paraId="757D980D" w14:textId="330F438C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r w:rsidR="00EE4F13">
        <w:rPr>
          <w:rFonts w:cstheme="minorHAnsi"/>
          <w:color w:val="44546A" w:themeColor="text2"/>
          <w:sz w:val="28"/>
          <w:szCs w:val="28"/>
          <w:lang w:val="es-MX"/>
        </w:rPr>
        <w:t>noviembre</w:t>
      </w:r>
      <w:r>
        <w:rPr>
          <w:rFonts w:cstheme="minorHAnsi"/>
          <w:color w:val="44546A" w:themeColor="text2"/>
          <w:sz w:val="28"/>
          <w:szCs w:val="28"/>
          <w:lang w:val="es-MX"/>
        </w:rPr>
        <w:t xml:space="preserve"> de 202</w:t>
      </w:r>
      <w:r w:rsidR="00056CEA">
        <w:rPr>
          <w:rFonts w:cstheme="minorHAnsi"/>
          <w:color w:val="44546A" w:themeColor="text2"/>
          <w:sz w:val="28"/>
          <w:szCs w:val="28"/>
          <w:lang w:val="es-MX"/>
        </w:rPr>
        <w:t>5</w:t>
      </w:r>
    </w:p>
    <w:p w14:paraId="6E3F2707" w14:textId="77777777" w:rsidR="0024386D" w:rsidRPr="00AD182D" w:rsidRDefault="0024386D" w:rsidP="0024386D">
      <w:pPr>
        <w:rPr>
          <w:rFonts w:ascii="Bell MT" w:hAnsi="Bell MT"/>
          <w:color w:val="44546A" w:themeColor="text2"/>
          <w:sz w:val="28"/>
          <w:szCs w:val="28"/>
          <w:lang w:val="es-MX"/>
        </w:rPr>
      </w:pPr>
    </w:p>
    <w:p w14:paraId="07C91E93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  <w:r w:rsidRPr="00AD182D">
        <w:rPr>
          <w:color w:val="44546A" w:themeColor="text2"/>
          <w:sz w:val="28"/>
          <w:szCs w:val="28"/>
          <w:lang w:val="es-MX"/>
        </w:rPr>
        <w:t>Artículo 11, Numeral 1, El ejercicio de su presupuesto asignado por ministerio, viceministerio, direcciones generales e instituciones descentralizadas.</w:t>
      </w:r>
    </w:p>
    <w:p w14:paraId="49A69796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4386D" w:rsidRPr="00AD182D" w14:paraId="009A4EDB" w14:textId="77777777" w:rsidTr="00FF07BD">
        <w:trPr>
          <w:trHeight w:val="1763"/>
        </w:trPr>
        <w:tc>
          <w:tcPr>
            <w:tcW w:w="9924" w:type="dxa"/>
            <w:tcBorders>
              <w:bottom w:val="single" w:sz="4" w:space="0" w:color="auto"/>
            </w:tcBorders>
          </w:tcPr>
          <w:p w14:paraId="17123973" w14:textId="77777777" w:rsidR="0024386D" w:rsidRPr="00AD182D" w:rsidRDefault="0024386D" w:rsidP="00FF07BD">
            <w:pPr>
              <w:rPr>
                <w:color w:val="44546A" w:themeColor="text2"/>
                <w:u w:val="single"/>
                <w:lang w:val="es-MX"/>
              </w:rPr>
            </w:pPr>
          </w:p>
          <w:p w14:paraId="3132B018" w14:textId="014A5809" w:rsidR="0024386D" w:rsidRPr="00AD182D" w:rsidRDefault="0024386D" w:rsidP="00FF07BD">
            <w:pPr>
              <w:jc w:val="both"/>
              <w:rPr>
                <w:color w:val="44546A" w:themeColor="text2"/>
                <w:sz w:val="28"/>
                <w:szCs w:val="28"/>
                <w:lang w:val="es-MX"/>
              </w:rPr>
            </w:pP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El Presupuesto asignado para la Gobernación Departamental de Totonicapán en el presente Ejercicio Fiscal 2,02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5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es de Q.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3,</w:t>
            </w:r>
            <w:r w:rsidR="009A0CB2">
              <w:rPr>
                <w:color w:val="44546A" w:themeColor="text2"/>
                <w:sz w:val="28"/>
                <w:szCs w:val="28"/>
                <w:lang w:val="es-MX"/>
              </w:rPr>
              <w:t>244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,</w:t>
            </w:r>
            <w:r w:rsidR="009A0CB2">
              <w:rPr>
                <w:color w:val="44546A" w:themeColor="text2"/>
                <w:sz w:val="28"/>
                <w:szCs w:val="28"/>
                <w:lang w:val="es-MX"/>
              </w:rPr>
              <w:t>525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.00 (Tres Millones 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 xml:space="preserve">Doscientos </w:t>
            </w:r>
            <w:r w:rsidR="008140B0">
              <w:rPr>
                <w:color w:val="44546A" w:themeColor="text2"/>
                <w:sz w:val="28"/>
                <w:szCs w:val="28"/>
                <w:lang w:val="es-MX"/>
              </w:rPr>
              <w:t>Cuarenta y Cuatro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 xml:space="preserve"> Mil </w:t>
            </w:r>
            <w:r w:rsidR="008140B0">
              <w:rPr>
                <w:color w:val="44546A" w:themeColor="text2"/>
                <w:sz w:val="28"/>
                <w:szCs w:val="28"/>
                <w:lang w:val="es-MX"/>
              </w:rPr>
              <w:t xml:space="preserve">Quinientos Veinticinco 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Quetzales Exactos.)</w:t>
            </w:r>
          </w:p>
        </w:tc>
      </w:tr>
    </w:tbl>
    <w:p w14:paraId="6A88C701" w14:textId="77777777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970F81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1788E" w14:textId="77777777" w:rsidR="009B5036" w:rsidRDefault="009B5036" w:rsidP="005B1EDE">
      <w:r>
        <w:separator/>
      </w:r>
    </w:p>
  </w:endnote>
  <w:endnote w:type="continuationSeparator" w:id="0">
    <w:p w14:paraId="091489CC" w14:textId="77777777" w:rsidR="009B5036" w:rsidRDefault="009B5036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17 Avenida</w:t>
                          </w:r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4F13A3" w14:textId="77777777" w:rsidR="009B5036" w:rsidRDefault="009B5036" w:rsidP="005B1EDE">
      <w:r>
        <w:separator/>
      </w:r>
    </w:p>
  </w:footnote>
  <w:footnote w:type="continuationSeparator" w:id="0">
    <w:p w14:paraId="77B881EC" w14:textId="77777777" w:rsidR="009B5036" w:rsidRDefault="009B5036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43E1D"/>
    <w:rsid w:val="00056CEA"/>
    <w:rsid w:val="000C2E93"/>
    <w:rsid w:val="00126FE6"/>
    <w:rsid w:val="00166B80"/>
    <w:rsid w:val="001953B8"/>
    <w:rsid w:val="0024234F"/>
    <w:rsid w:val="0024386D"/>
    <w:rsid w:val="00280F41"/>
    <w:rsid w:val="0028478D"/>
    <w:rsid w:val="00285CF2"/>
    <w:rsid w:val="00287D32"/>
    <w:rsid w:val="0031378F"/>
    <w:rsid w:val="0035053C"/>
    <w:rsid w:val="0039294C"/>
    <w:rsid w:val="003B0375"/>
    <w:rsid w:val="003C5A1A"/>
    <w:rsid w:val="0041100C"/>
    <w:rsid w:val="00443236"/>
    <w:rsid w:val="00450C70"/>
    <w:rsid w:val="004B695F"/>
    <w:rsid w:val="004C46A5"/>
    <w:rsid w:val="004C5A6F"/>
    <w:rsid w:val="00500E38"/>
    <w:rsid w:val="005232ED"/>
    <w:rsid w:val="00536D7F"/>
    <w:rsid w:val="005937A2"/>
    <w:rsid w:val="005B1EDE"/>
    <w:rsid w:val="005E5273"/>
    <w:rsid w:val="005F3644"/>
    <w:rsid w:val="00631427"/>
    <w:rsid w:val="00636DD2"/>
    <w:rsid w:val="0065660E"/>
    <w:rsid w:val="0067291B"/>
    <w:rsid w:val="006938AC"/>
    <w:rsid w:val="006B5936"/>
    <w:rsid w:val="006E33E8"/>
    <w:rsid w:val="00720EC5"/>
    <w:rsid w:val="00721DAA"/>
    <w:rsid w:val="00752046"/>
    <w:rsid w:val="007736BD"/>
    <w:rsid w:val="00793F8D"/>
    <w:rsid w:val="007A1FBC"/>
    <w:rsid w:val="007A63DE"/>
    <w:rsid w:val="007B64BC"/>
    <w:rsid w:val="007D44DA"/>
    <w:rsid w:val="007E5D53"/>
    <w:rsid w:val="007E64A7"/>
    <w:rsid w:val="007E7F5A"/>
    <w:rsid w:val="007F0C21"/>
    <w:rsid w:val="00801937"/>
    <w:rsid w:val="008140B0"/>
    <w:rsid w:val="008237C8"/>
    <w:rsid w:val="0087076D"/>
    <w:rsid w:val="00870EF5"/>
    <w:rsid w:val="008A3E18"/>
    <w:rsid w:val="008C4A6E"/>
    <w:rsid w:val="0091423F"/>
    <w:rsid w:val="00922D31"/>
    <w:rsid w:val="00956653"/>
    <w:rsid w:val="00970F81"/>
    <w:rsid w:val="00977A5F"/>
    <w:rsid w:val="009A0CB2"/>
    <w:rsid w:val="009A228A"/>
    <w:rsid w:val="009B4BE2"/>
    <w:rsid w:val="009B5036"/>
    <w:rsid w:val="009D3274"/>
    <w:rsid w:val="00A44741"/>
    <w:rsid w:val="00A858EF"/>
    <w:rsid w:val="00AB10C1"/>
    <w:rsid w:val="00AB42B8"/>
    <w:rsid w:val="00AE1ED7"/>
    <w:rsid w:val="00AE6C9B"/>
    <w:rsid w:val="00B107C1"/>
    <w:rsid w:val="00B34C40"/>
    <w:rsid w:val="00B418CD"/>
    <w:rsid w:val="00B96425"/>
    <w:rsid w:val="00BB04A6"/>
    <w:rsid w:val="00BB6D6A"/>
    <w:rsid w:val="00BE3D4B"/>
    <w:rsid w:val="00C33AEB"/>
    <w:rsid w:val="00C64395"/>
    <w:rsid w:val="00C66245"/>
    <w:rsid w:val="00C75E5E"/>
    <w:rsid w:val="00C8500A"/>
    <w:rsid w:val="00CC45B2"/>
    <w:rsid w:val="00CE120F"/>
    <w:rsid w:val="00CE201F"/>
    <w:rsid w:val="00CF1A6F"/>
    <w:rsid w:val="00D109F0"/>
    <w:rsid w:val="00D63ADC"/>
    <w:rsid w:val="00D63ED8"/>
    <w:rsid w:val="00DC7DE3"/>
    <w:rsid w:val="00DD465E"/>
    <w:rsid w:val="00DF3BAD"/>
    <w:rsid w:val="00E04D33"/>
    <w:rsid w:val="00E138DF"/>
    <w:rsid w:val="00E46EBE"/>
    <w:rsid w:val="00E56192"/>
    <w:rsid w:val="00E80DF4"/>
    <w:rsid w:val="00EE11F9"/>
    <w:rsid w:val="00EE4F13"/>
    <w:rsid w:val="00EE68BD"/>
    <w:rsid w:val="00F744B2"/>
    <w:rsid w:val="00F8100F"/>
    <w:rsid w:val="00FA2248"/>
    <w:rsid w:val="00FE3423"/>
    <w:rsid w:val="00FE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2438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87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....</cp:lastModifiedBy>
  <cp:revision>22</cp:revision>
  <cp:lastPrinted>2025-10-27T21:28:00Z</cp:lastPrinted>
  <dcterms:created xsi:type="dcterms:W3CDTF">2024-02-02T15:00:00Z</dcterms:created>
  <dcterms:modified xsi:type="dcterms:W3CDTF">2025-11-27T22:20:00Z</dcterms:modified>
</cp:coreProperties>
</file>